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3A5F" w14:textId="772B154E" w:rsidR="00981D45" w:rsidRDefault="00981D45" w:rsidP="00981D45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Решение педагогического совета ЧОУ «Перфект-гимназия»</w:t>
      </w:r>
    </w:p>
    <w:p w14:paraId="1E415600" w14:textId="1351E808" w:rsidR="00981D45" w:rsidRPr="00FB5CC6" w:rsidRDefault="00981D45" w:rsidP="00981D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5C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Протокол № </w:t>
      </w:r>
      <w:proofErr w:type="gramStart"/>
      <w:r w:rsidRPr="00FB5C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FB5C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от</w:t>
      </w:r>
      <w:proofErr w:type="gramEnd"/>
      <w:r w:rsidRPr="00FB5C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15 июня </w:t>
      </w:r>
      <w:r w:rsidRPr="00FB5C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2022 года</w:t>
      </w:r>
    </w:p>
    <w:p w14:paraId="4B8CEEB4" w14:textId="77777777" w:rsidR="00981D45" w:rsidRPr="002D6671" w:rsidRDefault="00981D45" w:rsidP="00981D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6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7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D66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D6671">
        <w:rPr>
          <w:rFonts w:hAnsi="Times New Roman" w:cs="Times New Roman"/>
          <w:color w:val="000000"/>
          <w:sz w:val="24"/>
          <w:szCs w:val="24"/>
          <w:lang w:val="ru-RU"/>
        </w:rPr>
        <w:t>Уссурийск</w:t>
      </w:r>
      <w:r w:rsidRPr="002D66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8AE4BC6" w14:textId="77777777" w:rsidR="00981D45" w:rsidRDefault="00981D45" w:rsidP="00981D4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9DE9B5" w14:textId="77777777" w:rsidR="00981D45" w:rsidRPr="00F73199" w:rsidRDefault="00981D45" w:rsidP="00981D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Председатель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Ижко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1BAB7B" w14:textId="77777777" w:rsidR="00981D45" w:rsidRPr="00F73199" w:rsidRDefault="00981D45" w:rsidP="00981D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Секретарь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Розова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</w:p>
    <w:p w14:paraId="6A8E68A5" w14:textId="77777777" w:rsidR="00981D45" w:rsidRPr="00F73199" w:rsidRDefault="00981D45" w:rsidP="00981D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членов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4516F69" w14:textId="77777777" w:rsidR="00981D45" w:rsidRPr="00F73199" w:rsidRDefault="00981D45" w:rsidP="00981D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Присутствовали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</w:p>
    <w:p w14:paraId="732BF771" w14:textId="77777777" w:rsidR="00981D45" w:rsidRDefault="00981D45" w:rsidP="00981D4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</w:p>
    <w:p w14:paraId="78C0A441" w14:textId="77777777" w:rsidR="00981D45" w:rsidRDefault="00981D45" w:rsidP="00981D45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6A5BB6" w14:textId="77777777" w:rsidR="00981D45" w:rsidRDefault="00981D45" w:rsidP="00981D45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( 2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( 6-9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( 10-11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84CFF9A" w14:textId="77777777" w:rsidR="00981D45" w:rsidRDefault="00981D45" w:rsidP="00981D45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CF69068" w14:textId="2353CF1E" w:rsidR="00981D45" w:rsidRDefault="00981D45" w:rsidP="00981D45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="006611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611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117F">
        <w:rPr>
          <w:rFonts w:hAnsi="Times New Roman" w:cs="Times New Roman"/>
          <w:color w:val="000000"/>
          <w:sz w:val="24"/>
          <w:szCs w:val="24"/>
          <w:lang w:val="ru-RU"/>
        </w:rPr>
        <w:t>единых</w:t>
      </w:r>
      <w:r w:rsidR="006611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117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6611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11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611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117F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="006611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117F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="006611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11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117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внешнем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6611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117F"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 w:rsidR="006611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117F">
        <w:rPr>
          <w:rFonts w:hAnsi="Times New Roman" w:cs="Times New Roman"/>
          <w:color w:val="000000"/>
          <w:sz w:val="24"/>
          <w:szCs w:val="24"/>
          <w:lang w:val="ru-RU"/>
        </w:rPr>
        <w:t>«Перфект</w:t>
      </w:r>
      <w:r w:rsidR="006611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117F">
        <w:rPr>
          <w:rFonts w:hAnsi="Times New Roman" w:cs="Times New Roman"/>
          <w:color w:val="000000"/>
          <w:sz w:val="24"/>
          <w:szCs w:val="24"/>
          <w:lang w:val="ru-RU"/>
        </w:rPr>
        <w:t>гимназия»</w:t>
      </w:r>
      <w:r w:rsidR="006611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14:paraId="1A0EE157" w14:textId="77777777" w:rsidR="00981D45" w:rsidRPr="0041248D" w:rsidRDefault="00981D45" w:rsidP="00981D45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E78E50" w14:textId="77777777" w:rsidR="00981D45" w:rsidRPr="0041248D" w:rsidRDefault="00981D45" w:rsidP="00981D45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4B6663" w14:textId="77777777" w:rsidR="00981D45" w:rsidRPr="0041248D" w:rsidRDefault="00981D45" w:rsidP="00981D45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A396D6" w14:textId="77777777" w:rsidR="00981D45" w:rsidRPr="0041248D" w:rsidRDefault="00981D45" w:rsidP="00981D45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-2021.</w:t>
      </w:r>
    </w:p>
    <w:p w14:paraId="2ADE9CC2" w14:textId="77777777" w:rsidR="00981D45" w:rsidRDefault="00981D45" w:rsidP="00981D45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классом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48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14:paraId="3930929F" w14:textId="4ADD483F" w:rsidR="000E5473" w:rsidRDefault="000E5473">
      <w:pPr>
        <w:rPr>
          <w:lang w:val="ru-RU"/>
        </w:rPr>
      </w:pPr>
    </w:p>
    <w:p w14:paraId="15A26E30" w14:textId="300F2D58" w:rsidR="00981D45" w:rsidRDefault="00981D45" w:rsidP="00981D45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19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ЕШЕНИЕ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9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9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E19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9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первому</w:t>
      </w:r>
      <w:r w:rsidRPr="00DE19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9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981D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981D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В соответствии с Федеральный государственный образовательный стандарт начального общего образования, утвержденный </w:t>
      </w:r>
      <w:r w:rsidRPr="00981D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приказами </w:t>
      </w:r>
      <w:proofErr w:type="spellStart"/>
      <w:r w:rsidRPr="00981D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Минпросвещения</w:t>
      </w:r>
      <w:proofErr w:type="spellEnd"/>
      <w:r w:rsidRPr="00981D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от 31.05.2021</w:t>
      </w:r>
      <w:r w:rsidRPr="00981D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5" w:anchor="/document/99/607175842/" w:tgtFrame="_self" w:history="1">
        <w:r w:rsidRPr="00981D4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№ 286</w:t>
        </w:r>
      </w:hyperlink>
      <w:r w:rsidRPr="00981D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81D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«Об утверждении федерального государственного образовательного стандарта начального общего образования, </w:t>
      </w:r>
      <w:r w:rsidRPr="00981D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981D4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81D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287, </w:t>
      </w:r>
      <w:r w:rsidRPr="00981D45">
        <w:rPr>
          <w:rFonts w:ascii="Times New Roman" w:hAnsi="Times New Roman" w:cs="Times New Roman"/>
          <w:bCs/>
          <w:sz w:val="24"/>
          <w:szCs w:val="24"/>
          <w:shd w:val="clear" w:color="auto" w:fill="EFEFF7"/>
          <w:lang w:val="ru-RU"/>
        </w:rPr>
        <w:t xml:space="preserve">Приказом Минобрнауки России от 17.05.2012 </w:t>
      </w:r>
      <w:r w:rsidRPr="00981D45">
        <w:rPr>
          <w:rFonts w:ascii="Times New Roman" w:hAnsi="Times New Roman" w:cs="Times New Roman"/>
          <w:bCs/>
          <w:sz w:val="24"/>
          <w:szCs w:val="24"/>
          <w:shd w:val="clear" w:color="auto" w:fill="EFEFF7"/>
        </w:rPr>
        <w:t>N</w:t>
      </w:r>
      <w:r w:rsidRPr="00981D45">
        <w:rPr>
          <w:rFonts w:ascii="Times New Roman" w:hAnsi="Times New Roman" w:cs="Times New Roman"/>
          <w:bCs/>
          <w:sz w:val="24"/>
          <w:szCs w:val="24"/>
          <w:shd w:val="clear" w:color="auto" w:fill="EFEFF7"/>
          <w:lang w:val="ru-RU"/>
        </w:rPr>
        <w:t xml:space="preserve"> 413 (ред. от 29.06.2017) "Об утверждении федерального государственного образовательного стандарта среднего общего образования" (Зарегистрировано в Минюсте России 07.06.2012 </w:t>
      </w:r>
      <w:r w:rsidRPr="00981D45">
        <w:rPr>
          <w:rFonts w:ascii="Times New Roman" w:hAnsi="Times New Roman" w:cs="Times New Roman"/>
          <w:bCs/>
          <w:sz w:val="24"/>
          <w:szCs w:val="24"/>
          <w:shd w:val="clear" w:color="auto" w:fill="EFEFF7"/>
        </w:rPr>
        <w:t>N</w:t>
      </w:r>
      <w:r w:rsidRPr="00981D45">
        <w:rPr>
          <w:rFonts w:ascii="Times New Roman" w:hAnsi="Times New Roman" w:cs="Times New Roman"/>
          <w:bCs/>
          <w:sz w:val="24"/>
          <w:szCs w:val="24"/>
          <w:shd w:val="clear" w:color="auto" w:fill="EFEFF7"/>
          <w:lang w:val="ru-RU"/>
        </w:rPr>
        <w:t xml:space="preserve"> 24480),  </w:t>
      </w:r>
      <w:r w:rsidRPr="00981D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приказом Министерства образования и науки Российской Федерации от 17.12.2010 №</w:t>
      </w:r>
      <w:r w:rsidRPr="00981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981D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1897 «Об утверждении </w:t>
      </w:r>
      <w:r w:rsidRPr="00981D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федерального государственного образовательного стандарта основного общего образования»,</w:t>
      </w:r>
      <w:r w:rsidRPr="00981D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 2.4.3648-20 «Санитарно-эпидемиологические требования к организациям воспитания и обучения, отдыха и оздоровления детей и </w:t>
      </w:r>
      <w:proofErr w:type="spellStart"/>
      <w:r w:rsidRPr="00981D4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молодежи»;СанПиН</w:t>
      </w:r>
      <w:proofErr w:type="spellEnd"/>
      <w:r w:rsidRPr="00981D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 утвердить календарные учебные графики  на 2022/23 учебный год начального общего образования, основного общего образования, среднего общего образования, дополнительного общеразвивающего образования.</w:t>
      </w:r>
    </w:p>
    <w:p w14:paraId="16A3FD9B" w14:textId="77777777" w:rsidR="00981D45" w:rsidRDefault="00981D45" w:rsidP="00981D45">
      <w:pPr>
        <w:ind w:right="180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58E3CF6" w14:textId="66B19D0B" w:rsidR="00981D45" w:rsidRDefault="00981D45" w:rsidP="00981D45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44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РЕШЕНИЕ</w:t>
      </w:r>
      <w:r w:rsidRPr="008E44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44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E44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44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второму</w:t>
      </w:r>
      <w:r w:rsidRPr="008E44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44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(2-4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( 6-9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( 10-11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6E2ABD4" w14:textId="00E6AF06" w:rsidR="00981D45" w:rsidRDefault="00981D45" w:rsidP="00981D45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4BA578" w14:textId="77777777" w:rsidR="00981D45" w:rsidRPr="008B01ED" w:rsidRDefault="00981D45" w:rsidP="00981D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1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C271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1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271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1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третьему</w:t>
      </w:r>
      <w:r w:rsidRPr="00C271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71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C271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C27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12,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115,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«Перфект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15.06.2022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переходом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пятидневный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2-11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</w:p>
    <w:p w14:paraId="6017BB31" w14:textId="77777777" w:rsidR="00981D45" w:rsidRPr="008B01ED" w:rsidRDefault="00981D45" w:rsidP="00981D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«Перфект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гимназия»</w:t>
      </w:r>
    </w:p>
    <w:p w14:paraId="09753566" w14:textId="77777777" w:rsidR="00981D45" w:rsidRPr="008B01ED" w:rsidRDefault="00981D45" w:rsidP="00981D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содержательный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08E416D" w14:textId="77777777" w:rsidR="00981D45" w:rsidRPr="008B01ED" w:rsidRDefault="00981D45" w:rsidP="00981D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1.2.1.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C70D55B" w14:textId="77777777" w:rsidR="00981D45" w:rsidRPr="008B01ED" w:rsidRDefault="00981D45" w:rsidP="00981D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1.2.2.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FB5C71F" w14:textId="77777777" w:rsidR="00981D45" w:rsidRPr="008B01ED" w:rsidRDefault="00981D45" w:rsidP="00981D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1.2.3.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BA4B98A" w14:textId="77777777" w:rsidR="00981D45" w:rsidRPr="008B01ED" w:rsidRDefault="00981D45" w:rsidP="00981D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1.2.4.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96ED5B3" w14:textId="77777777" w:rsidR="00981D45" w:rsidRPr="008B01ED" w:rsidRDefault="00981D45" w:rsidP="00981D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C090387" w14:textId="77777777" w:rsidR="00981D45" w:rsidRPr="008B01ED" w:rsidRDefault="00981D45" w:rsidP="00981D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0D9212B" w14:textId="77777777" w:rsidR="00981D45" w:rsidRPr="008B01ED" w:rsidRDefault="00981D45" w:rsidP="00981D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4DA4144" w14:textId="77777777" w:rsidR="00981D45" w:rsidRPr="008B01ED" w:rsidRDefault="00981D45" w:rsidP="00981D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406B4F5" w14:textId="77777777" w:rsidR="00981D45" w:rsidRPr="008B01ED" w:rsidRDefault="00981D45" w:rsidP="00981D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1.3.4.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058DA06" w14:textId="77777777" w:rsidR="00981D45" w:rsidRPr="008B01ED" w:rsidRDefault="00981D45" w:rsidP="00981D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внесенные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«Перфект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гимназия»</w:t>
      </w:r>
    </w:p>
    <w:p w14:paraId="3BB0C271" w14:textId="77777777" w:rsidR="00981D45" w:rsidRPr="008B01ED" w:rsidRDefault="00981D45" w:rsidP="00981D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Латанской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B01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202D9D" w14:textId="77777777" w:rsidR="00981D45" w:rsidRPr="00C2716D" w:rsidRDefault="00981D45" w:rsidP="00981D45">
      <w:pPr>
        <w:spacing w:before="0" w:beforeAutospacing="0" w:after="0" w:afterAutospacing="0"/>
        <w:ind w:right="180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C4D3A2A" w14:textId="77777777" w:rsidR="0066117F" w:rsidRPr="009F3A41" w:rsidRDefault="0066117F" w:rsidP="0066117F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9F3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3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F3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четвертому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3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3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9F3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9F3A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соответствии с ФЗ  № 273-ФЗ от 29.12.12 года и </w:t>
      </w:r>
      <w:r w:rsidRPr="009F3A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9F3A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Департамента образования и науки Приморского края от 26.06.2013 № 738-а</w:t>
      </w:r>
      <w:r w:rsidRPr="009F3A4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</w:t>
      </w:r>
      <w:r w:rsidRPr="009F3A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установлении единых требований к школьной одежде и внешнему виду обучающихся государственных (краевых) и муниципальных общеобразовательных учреж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дений </w:t>
      </w:r>
      <w:r w:rsidRPr="009F3A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Приморского края»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утвердить Положение о единых требований к школьной одежде и внешнему виду обучающихся в ЧОУ «Перфект-гимназия».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Ввести  настоящее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Положение в действие с 1 сентября 2022 года. Ознакомить с данной информацией все заинтересованные стороны (родителей, обучающихся, классных руководителей).</w:t>
      </w:r>
    </w:p>
    <w:p w14:paraId="514B4AAE" w14:textId="77777777" w:rsidR="00981D45" w:rsidRPr="00981D45" w:rsidRDefault="00981D45" w:rsidP="00981D45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EF6805E" w14:textId="77777777" w:rsidR="0066117F" w:rsidRPr="007149C4" w:rsidRDefault="0066117F" w:rsidP="0066117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РЕШ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49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149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пятому</w:t>
      </w:r>
      <w:r w:rsidRPr="007149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49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7149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31A77204" w14:textId="77777777" w:rsidR="0066117F" w:rsidRPr="00E37B9F" w:rsidRDefault="0066117F" w:rsidP="006611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Признать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удовлетворительной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CDC217" w14:textId="77777777" w:rsidR="0066117F" w:rsidRDefault="0066117F" w:rsidP="006611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дорожную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39BE6DE" w14:textId="77777777" w:rsidR="0066117F" w:rsidRPr="00E37B9F" w:rsidRDefault="0066117F" w:rsidP="006611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переведенных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пробелов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знаниях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F48586" w14:textId="77777777" w:rsidR="0066117F" w:rsidRPr="00E37B9F" w:rsidRDefault="0066117F" w:rsidP="006611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B34C54" w14:textId="355D1EA9" w:rsidR="0066117F" w:rsidRDefault="0066117F" w:rsidP="006611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37B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обществознания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6E1388" w14:textId="77777777" w:rsidR="0066117F" w:rsidRPr="00E37B9F" w:rsidRDefault="0066117F" w:rsidP="0066117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369DCB7" w14:textId="77777777" w:rsidR="00981D45" w:rsidRPr="00981D45" w:rsidRDefault="00981D45" w:rsidP="00981D45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EE48BEC" w14:textId="4E4EEB76" w:rsidR="0066117F" w:rsidRDefault="0066117F" w:rsidP="0066117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C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шестому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Согласовать</w:t>
      </w:r>
      <w:proofErr w:type="gramEnd"/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33D242" w14:textId="71ACDAA2" w:rsidR="0066117F" w:rsidRDefault="0066117F" w:rsidP="006611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седьмому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почетной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грамотой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премией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206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Федоренко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Одновол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студии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вокала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хорового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566E0A" w14:textId="16003E77" w:rsidR="0066117F" w:rsidRDefault="0066117F" w:rsidP="006611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восьмому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>Согласовать</w:t>
      </w:r>
      <w:proofErr w:type="gramEnd"/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D33A4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«Образование»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реализующую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14:paraId="015EC718" w14:textId="37DEEA23" w:rsidR="0066117F" w:rsidRPr="0066117F" w:rsidRDefault="0066117F" w:rsidP="0066117F">
      <w:pPr>
        <w:rPr>
          <w:rFonts w:hAnsi="Times New Roman" w:cs="Times New Roman"/>
          <w:color w:val="000000"/>
          <w:sz w:val="24"/>
          <w:szCs w:val="24"/>
        </w:rPr>
      </w:pPr>
      <w:r w:rsidRPr="006611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девятому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предметникам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20.08.2022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6918D3" w14:textId="2C089C84" w:rsidR="0066117F" w:rsidRDefault="0066117F" w:rsidP="006611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20.08.2022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сдать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классами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9F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</w:p>
    <w:p w14:paraId="0F4C7E27" w14:textId="77777777" w:rsidR="0066117F" w:rsidRDefault="0066117F" w:rsidP="006611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ABF3FF" w14:textId="13BC4738" w:rsidR="0066117F" w:rsidRDefault="0066117F" w:rsidP="0066117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04F10E" w14:textId="77777777" w:rsidR="0066117F" w:rsidRPr="00206C11" w:rsidRDefault="0066117F" w:rsidP="0066117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297CEB" w14:textId="5F451193" w:rsidR="00981D45" w:rsidRPr="00981D45" w:rsidRDefault="00981D4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981D45" w:rsidRPr="0098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456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54FE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B7230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CE488D"/>
    <w:multiLevelType w:val="hybridMultilevel"/>
    <w:tmpl w:val="818AF7C6"/>
    <w:lvl w:ilvl="0" w:tplc="BAAE5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532398">
    <w:abstractNumId w:val="3"/>
  </w:num>
  <w:num w:numId="2" w16cid:durableId="866525182">
    <w:abstractNumId w:val="1"/>
  </w:num>
  <w:num w:numId="3" w16cid:durableId="265699651">
    <w:abstractNumId w:val="0"/>
  </w:num>
  <w:num w:numId="4" w16cid:durableId="1749305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45"/>
    <w:rsid w:val="000E5473"/>
    <w:rsid w:val="0023140A"/>
    <w:rsid w:val="0066117F"/>
    <w:rsid w:val="0098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4D2F"/>
  <w15:chartTrackingRefBased/>
  <w15:docId w15:val="{53F5067D-E77D-4F95-AFED-9BCC440C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D4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D4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81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2022-06-16T06:43:00Z</dcterms:created>
  <dcterms:modified xsi:type="dcterms:W3CDTF">2022-06-16T06:54:00Z</dcterms:modified>
</cp:coreProperties>
</file>